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3825" w14:textId="77777777" w:rsidR="002854B0" w:rsidRPr="00846B2A" w:rsidRDefault="002854B0" w:rsidP="00393FF3">
      <w:pPr>
        <w:pStyle w:val="Normlnywebov"/>
        <w:spacing w:before="0" w:beforeAutospacing="0" w:after="0" w:afterAutospacing="0"/>
        <w:jc w:val="center"/>
        <w:rPr>
          <w:b/>
          <w:color w:val="0E101A"/>
          <w:sz w:val="32"/>
          <w:szCs w:val="32"/>
          <w:lang w:val="en-GB"/>
        </w:rPr>
      </w:pPr>
      <w:r w:rsidRPr="00846B2A">
        <w:rPr>
          <w:rStyle w:val="Vrazn"/>
          <w:b w:val="0"/>
          <w:color w:val="0E101A"/>
          <w:sz w:val="32"/>
          <w:szCs w:val="32"/>
          <w:u w:val="single"/>
          <w:lang w:val="en-GB"/>
        </w:rPr>
        <w:t>Consent to the publication of the graduation video</w:t>
      </w:r>
    </w:p>
    <w:p w14:paraId="163A8A55" w14:textId="7A7B50CB" w:rsidR="002854B0" w:rsidRDefault="002854B0" w:rsidP="002854B0">
      <w:pPr>
        <w:pStyle w:val="Normlnywebov"/>
        <w:spacing w:before="0" w:beforeAutospacing="0" w:after="0" w:afterAutospacing="0"/>
        <w:rPr>
          <w:rStyle w:val="Vrazn"/>
          <w:color w:val="0E101A"/>
          <w:u w:val="single"/>
          <w:lang w:val="en-GB"/>
        </w:rPr>
      </w:pPr>
    </w:p>
    <w:p w14:paraId="67D7816B" w14:textId="77777777" w:rsidR="00112D8F" w:rsidRPr="00393FF3" w:rsidRDefault="00112D8F" w:rsidP="002854B0">
      <w:pPr>
        <w:pStyle w:val="Normlnywebov"/>
        <w:spacing w:before="0" w:beforeAutospacing="0" w:after="0" w:afterAutospacing="0"/>
        <w:rPr>
          <w:rStyle w:val="Vrazn"/>
          <w:color w:val="0E101A"/>
          <w:u w:val="single"/>
          <w:lang w:val="en-GB"/>
        </w:rPr>
      </w:pPr>
    </w:p>
    <w:p w14:paraId="2E3FEB6F" w14:textId="77777777" w:rsidR="002854B0" w:rsidRPr="00393FF3" w:rsidRDefault="002854B0" w:rsidP="002854B0">
      <w:pPr>
        <w:pStyle w:val="Normlnywebov"/>
        <w:spacing w:before="0" w:beforeAutospacing="0" w:after="0" w:afterAutospacing="0"/>
        <w:rPr>
          <w:color w:val="0E101A"/>
          <w:lang w:val="en-GB"/>
        </w:rPr>
      </w:pPr>
    </w:p>
    <w:p w14:paraId="5ED99CC5" w14:textId="7D73AA27" w:rsidR="002854B0" w:rsidRPr="00393FF3" w:rsidRDefault="002854B0" w:rsidP="002854B0">
      <w:pPr>
        <w:pStyle w:val="Normlnywebov"/>
        <w:spacing w:before="0" w:beforeAutospacing="0" w:after="0" w:afterAutospacing="0"/>
        <w:rPr>
          <w:color w:val="0E101A"/>
          <w:lang w:val="en-GB"/>
        </w:rPr>
      </w:pPr>
      <w:r w:rsidRPr="00393FF3">
        <w:rPr>
          <w:color w:val="0E101A"/>
          <w:lang w:val="en-GB"/>
        </w:rPr>
        <w:t>I, the undersigned</w:t>
      </w:r>
      <w:r w:rsidR="00846B2A">
        <w:rPr>
          <w:color w:val="0E101A"/>
          <w:lang w:val="en-GB"/>
        </w:rPr>
        <w:t xml:space="preserve"> </w:t>
      </w:r>
      <w:sdt>
        <w:sdtPr>
          <w:rPr>
            <w:rStyle w:val="tl1"/>
          </w:rPr>
          <w:id w:val="-1207868627"/>
          <w:placeholder>
            <w:docPart w:val="920FE1D1860C4ED8AE60A87097E292FB"/>
          </w:placeholder>
          <w:showingPlcHdr/>
          <w:text/>
        </w:sdtPr>
        <w:sdtEndPr>
          <w:rPr>
            <w:rStyle w:val="Predvolenpsmoodseku"/>
            <w:color w:val="0E101A"/>
            <w:lang w:val="en-GB"/>
          </w:rPr>
        </w:sdtEndPr>
        <w:sdtContent>
          <w:r w:rsidR="006217A6" w:rsidRPr="00330C37">
            <w:rPr>
              <w:rStyle w:val="Zstupntext"/>
            </w:rPr>
            <w:t>Kliknite alebo ťuknite sem a zadajte text.</w:t>
          </w:r>
        </w:sdtContent>
      </w:sdt>
      <w:r w:rsidRPr="00393FF3">
        <w:rPr>
          <w:color w:val="0E101A"/>
          <w:lang w:val="en-GB"/>
        </w:rPr>
        <w:t xml:space="preserve">, </w:t>
      </w:r>
      <w:r w:rsidR="00CC0514">
        <w:rPr>
          <w:color w:val="0E101A"/>
          <w:lang w:val="en-GB"/>
        </w:rPr>
        <w:t>hereby declare that</w:t>
      </w:r>
      <w:r w:rsidRPr="00393FF3">
        <w:rPr>
          <w:color w:val="0E101A"/>
          <w:lang w:val="en-GB"/>
        </w:rPr>
        <w:t>:</w:t>
      </w:r>
    </w:p>
    <w:p w14:paraId="6DFA6D21" w14:textId="3B398BA4" w:rsidR="00393FF3" w:rsidRPr="00393FF3" w:rsidRDefault="00393FF3" w:rsidP="002854B0">
      <w:pPr>
        <w:pStyle w:val="Normlnywebov"/>
        <w:spacing w:before="0" w:beforeAutospacing="0" w:after="0" w:afterAutospacing="0"/>
        <w:rPr>
          <w:color w:val="0E101A"/>
          <w:lang w:val="en-GB"/>
        </w:rPr>
      </w:pPr>
    </w:p>
    <w:p w14:paraId="29AEE7C6" w14:textId="77777777" w:rsidR="00393FF3" w:rsidRPr="00393FF3" w:rsidRDefault="00393FF3" w:rsidP="002854B0">
      <w:pPr>
        <w:pStyle w:val="Normlnywebov"/>
        <w:spacing w:before="0" w:beforeAutospacing="0" w:after="0" w:afterAutospacing="0"/>
        <w:rPr>
          <w:color w:val="0E101A"/>
          <w:lang w:val="en-GB"/>
        </w:rPr>
      </w:pPr>
    </w:p>
    <w:p w14:paraId="5D600CC1" w14:textId="61890200" w:rsidR="002854B0" w:rsidRPr="00393FF3" w:rsidRDefault="002854B0" w:rsidP="002854B0">
      <w:pPr>
        <w:pStyle w:val="Normlnywebov"/>
        <w:spacing w:before="0" w:beforeAutospacing="0" w:after="0" w:afterAutospacing="0"/>
        <w:rPr>
          <w:rStyle w:val="Zvraznenie"/>
          <w:color w:val="0E101A"/>
          <w:lang w:val="en-GB"/>
        </w:rPr>
      </w:pPr>
      <w:r w:rsidRPr="00393FF3">
        <w:rPr>
          <w:rStyle w:val="Zvraznenie"/>
          <w:color w:val="0E101A"/>
          <w:lang w:val="en-GB"/>
        </w:rPr>
        <w:t xml:space="preserve">I agree to the processing of my </w:t>
      </w:r>
      <w:r w:rsidR="005C63F4">
        <w:rPr>
          <w:rStyle w:val="Zvraznenie"/>
          <w:color w:val="0E101A"/>
          <w:lang w:val="en-GB"/>
        </w:rPr>
        <w:t xml:space="preserve">personal </w:t>
      </w:r>
      <w:r w:rsidRPr="00393FF3">
        <w:rPr>
          <w:rStyle w:val="Zvraznenie"/>
          <w:color w:val="0E101A"/>
          <w:lang w:val="en-GB"/>
        </w:rPr>
        <w:t xml:space="preserve">data </w:t>
      </w:r>
      <w:r w:rsidR="00941C29">
        <w:rPr>
          <w:rStyle w:val="Zvraznenie"/>
          <w:color w:val="0E101A"/>
          <w:lang w:val="en-GB"/>
        </w:rPr>
        <w:t>to raise</w:t>
      </w:r>
      <w:r w:rsidR="005C63F4">
        <w:rPr>
          <w:rStyle w:val="Zvraznenie"/>
          <w:color w:val="0E101A"/>
          <w:lang w:val="en-GB"/>
        </w:rPr>
        <w:t xml:space="preserve"> </w:t>
      </w:r>
      <w:r w:rsidRPr="00393FF3">
        <w:rPr>
          <w:rStyle w:val="Zvraznenie"/>
          <w:color w:val="0E101A"/>
          <w:lang w:val="en-GB"/>
        </w:rPr>
        <w:t xml:space="preserve">awareness </w:t>
      </w:r>
      <w:r w:rsidR="005C63F4">
        <w:rPr>
          <w:rStyle w:val="Zvraznenie"/>
          <w:color w:val="0E101A"/>
          <w:lang w:val="en-GB"/>
        </w:rPr>
        <w:t>of</w:t>
      </w:r>
      <w:r w:rsidRPr="00393FF3">
        <w:rPr>
          <w:rStyle w:val="Zvraznenie"/>
          <w:color w:val="0E101A"/>
          <w:lang w:val="en-GB"/>
        </w:rPr>
        <w:t xml:space="preserve"> the university as part of my participation in filming</w:t>
      </w:r>
      <w:r w:rsidR="009D39A9">
        <w:rPr>
          <w:rStyle w:val="Zvraznenie"/>
          <w:color w:val="0E101A"/>
          <w:lang w:val="en-GB"/>
        </w:rPr>
        <w:t xml:space="preserve"> </w:t>
      </w:r>
      <w:r w:rsidRPr="00393FF3">
        <w:rPr>
          <w:rStyle w:val="Zvraznenie"/>
          <w:color w:val="0E101A"/>
          <w:lang w:val="en-GB"/>
        </w:rPr>
        <w:t>graduation videos of the Faculty of Pharmacy</w:t>
      </w:r>
      <w:r w:rsidR="009D39A9">
        <w:rPr>
          <w:rStyle w:val="Zvraznenie"/>
          <w:color w:val="0E101A"/>
          <w:lang w:val="en-GB"/>
        </w:rPr>
        <w:t xml:space="preserve">, </w:t>
      </w:r>
      <w:r w:rsidRPr="00393FF3">
        <w:rPr>
          <w:rStyle w:val="Zvraznenie"/>
          <w:color w:val="0E101A"/>
          <w:lang w:val="en-GB"/>
        </w:rPr>
        <w:t xml:space="preserve">Comenius University Bratislava, which will contain my </w:t>
      </w:r>
      <w:r w:rsidR="009D39A9">
        <w:rPr>
          <w:rStyle w:val="Zvraznenie"/>
          <w:color w:val="0E101A"/>
          <w:lang w:val="en-GB"/>
        </w:rPr>
        <w:t xml:space="preserve">personal </w:t>
      </w:r>
      <w:r w:rsidRPr="00393FF3">
        <w:rPr>
          <w:rStyle w:val="Zvraznenie"/>
          <w:color w:val="0E101A"/>
          <w:lang w:val="en-GB"/>
        </w:rPr>
        <w:t xml:space="preserve">data and my audio-visual recording. I </w:t>
      </w:r>
      <w:r w:rsidR="009D39A9">
        <w:rPr>
          <w:rStyle w:val="Zvraznenie"/>
          <w:color w:val="0E101A"/>
          <w:lang w:val="en-GB"/>
        </w:rPr>
        <w:t>am aware that</w:t>
      </w:r>
      <w:r w:rsidRPr="00393FF3">
        <w:rPr>
          <w:rStyle w:val="Zvraznenie"/>
          <w:color w:val="0E101A"/>
          <w:lang w:val="en-GB"/>
        </w:rPr>
        <w:t xml:space="preserve"> the video </w:t>
      </w:r>
      <w:r w:rsidR="009D39A9">
        <w:rPr>
          <w:rStyle w:val="Zvraznenie"/>
          <w:color w:val="0E101A"/>
          <w:lang w:val="en-GB"/>
        </w:rPr>
        <w:t xml:space="preserve">in question </w:t>
      </w:r>
      <w:r w:rsidRPr="00393FF3">
        <w:rPr>
          <w:rStyle w:val="Zvraznenie"/>
          <w:color w:val="0E101A"/>
          <w:lang w:val="en-GB"/>
        </w:rPr>
        <w:t>will be published on the CU website.</w:t>
      </w:r>
    </w:p>
    <w:p w14:paraId="7A7E86A9" w14:textId="6DD5646C" w:rsidR="00393FF3" w:rsidRPr="00393FF3" w:rsidRDefault="00393FF3" w:rsidP="002854B0">
      <w:pPr>
        <w:pStyle w:val="Normlnywebov"/>
        <w:spacing w:before="0" w:beforeAutospacing="0" w:after="0" w:afterAutospacing="0"/>
        <w:rPr>
          <w:color w:val="0E101A"/>
          <w:lang w:val="en-GB"/>
        </w:rPr>
      </w:pPr>
    </w:p>
    <w:p w14:paraId="2E7A7893" w14:textId="77777777" w:rsidR="00393FF3" w:rsidRPr="00393FF3" w:rsidRDefault="00393FF3" w:rsidP="002854B0">
      <w:pPr>
        <w:pStyle w:val="Normlnywebov"/>
        <w:spacing w:before="0" w:beforeAutospacing="0" w:after="0" w:afterAutospacing="0"/>
        <w:rPr>
          <w:color w:val="0E101A"/>
          <w:lang w:val="en-GB"/>
        </w:rPr>
      </w:pPr>
    </w:p>
    <w:p w14:paraId="48D62420" w14:textId="6301051E" w:rsidR="002854B0" w:rsidRPr="00393FF3" w:rsidRDefault="002854B0" w:rsidP="002854B0">
      <w:pPr>
        <w:pStyle w:val="Normlnywebov"/>
        <w:spacing w:before="0" w:beforeAutospacing="0" w:after="0" w:afterAutospacing="0"/>
        <w:rPr>
          <w:rStyle w:val="Zvraznenie"/>
          <w:color w:val="0E101A"/>
          <w:lang w:val="en-GB"/>
        </w:rPr>
      </w:pPr>
      <w:r w:rsidRPr="00393FF3">
        <w:rPr>
          <w:rStyle w:val="Zvraznenie"/>
          <w:color w:val="0E101A"/>
          <w:lang w:val="en-GB"/>
        </w:rPr>
        <w:t>The provision of personal data is voluntary, and the data will not be provided to third parties.</w:t>
      </w:r>
    </w:p>
    <w:p w14:paraId="392E3653" w14:textId="3CE6F39B" w:rsidR="00393FF3" w:rsidRPr="00393FF3" w:rsidRDefault="00393FF3" w:rsidP="002854B0">
      <w:pPr>
        <w:pStyle w:val="Normlnywebov"/>
        <w:spacing w:before="0" w:beforeAutospacing="0" w:after="0" w:afterAutospacing="0"/>
        <w:rPr>
          <w:rStyle w:val="Zvraznenie"/>
          <w:color w:val="0E101A"/>
          <w:lang w:val="en-GB"/>
        </w:rPr>
      </w:pPr>
    </w:p>
    <w:p w14:paraId="031C58E7" w14:textId="77777777" w:rsidR="00393FF3" w:rsidRPr="00393FF3" w:rsidRDefault="00393FF3" w:rsidP="002854B0">
      <w:pPr>
        <w:pStyle w:val="Normlnywebov"/>
        <w:spacing w:before="0" w:beforeAutospacing="0" w:after="0" w:afterAutospacing="0"/>
        <w:rPr>
          <w:color w:val="0E101A"/>
          <w:lang w:val="en-GB"/>
        </w:rPr>
      </w:pPr>
    </w:p>
    <w:p w14:paraId="5A34BB90" w14:textId="6288F2B0" w:rsidR="002854B0" w:rsidRPr="00393FF3" w:rsidRDefault="002854B0" w:rsidP="002854B0">
      <w:pPr>
        <w:pStyle w:val="Normlnywebov"/>
        <w:spacing w:before="0" w:beforeAutospacing="0" w:after="0" w:afterAutospacing="0"/>
        <w:rPr>
          <w:rStyle w:val="Zvraznenie"/>
          <w:color w:val="0E101A"/>
          <w:lang w:val="en-GB"/>
        </w:rPr>
      </w:pPr>
      <w:r w:rsidRPr="00393FF3">
        <w:rPr>
          <w:rStyle w:val="Zvraznenie"/>
          <w:color w:val="0E101A"/>
          <w:lang w:val="en-GB"/>
        </w:rPr>
        <w:t xml:space="preserve">The person concerned has the right to withdraw </w:t>
      </w:r>
      <w:r w:rsidR="009D39A9">
        <w:rPr>
          <w:rStyle w:val="Zvraznenie"/>
          <w:color w:val="0E101A"/>
          <w:lang w:val="en-GB"/>
        </w:rPr>
        <w:t>their</w:t>
      </w:r>
      <w:r w:rsidRPr="00393FF3">
        <w:rPr>
          <w:rStyle w:val="Zvraznenie"/>
          <w:color w:val="0E101A"/>
          <w:lang w:val="en-GB"/>
        </w:rPr>
        <w:t xml:space="preserve"> consent at any time. Withdrawal of consent does not affect the </w:t>
      </w:r>
      <w:r w:rsidR="009D39A9">
        <w:rPr>
          <w:rStyle w:val="Zvraznenie"/>
          <w:color w:val="0E101A"/>
          <w:lang w:val="en-GB"/>
        </w:rPr>
        <w:t>legality</w:t>
      </w:r>
      <w:r w:rsidRPr="00393FF3">
        <w:rPr>
          <w:rStyle w:val="Zvraznenie"/>
          <w:color w:val="0E101A"/>
          <w:lang w:val="en-GB"/>
        </w:rPr>
        <w:t xml:space="preserve"> of processing based on consent before its withdrawal.</w:t>
      </w:r>
    </w:p>
    <w:p w14:paraId="097CC2FF" w14:textId="12516444" w:rsidR="00393FF3" w:rsidRPr="00393FF3" w:rsidRDefault="00393FF3" w:rsidP="002854B0">
      <w:pPr>
        <w:pStyle w:val="Normlnywebov"/>
        <w:spacing w:before="0" w:beforeAutospacing="0" w:after="0" w:afterAutospacing="0"/>
        <w:rPr>
          <w:rStyle w:val="Zvraznenie"/>
          <w:color w:val="0E101A"/>
          <w:lang w:val="en-GB"/>
        </w:rPr>
      </w:pPr>
    </w:p>
    <w:p w14:paraId="57803DF2" w14:textId="77777777" w:rsidR="00393FF3" w:rsidRPr="00393FF3" w:rsidRDefault="00393FF3" w:rsidP="002854B0">
      <w:pPr>
        <w:pStyle w:val="Normlnywebov"/>
        <w:spacing w:before="0" w:beforeAutospacing="0" w:after="0" w:afterAutospacing="0"/>
        <w:rPr>
          <w:color w:val="0E101A"/>
          <w:lang w:val="en-GB"/>
        </w:rPr>
      </w:pPr>
    </w:p>
    <w:p w14:paraId="340C5848" w14:textId="601EA00D" w:rsidR="002854B0" w:rsidRDefault="002854B0" w:rsidP="002854B0">
      <w:pPr>
        <w:pStyle w:val="Normlnywebov"/>
        <w:spacing w:before="0" w:beforeAutospacing="0" w:after="0" w:afterAutospacing="0"/>
        <w:rPr>
          <w:rStyle w:val="Zvraznenie"/>
          <w:color w:val="0E101A"/>
          <w:lang w:val="en-GB"/>
        </w:rPr>
      </w:pPr>
      <w:r w:rsidRPr="00393FF3">
        <w:rPr>
          <w:rStyle w:val="Zvraznenie"/>
          <w:color w:val="0E101A"/>
          <w:lang w:val="en-GB"/>
        </w:rPr>
        <w:t xml:space="preserve">You can </w:t>
      </w:r>
      <w:r w:rsidR="009D39A9">
        <w:rPr>
          <w:rStyle w:val="Zvraznenie"/>
          <w:color w:val="0E101A"/>
          <w:lang w:val="en-GB"/>
        </w:rPr>
        <w:t xml:space="preserve">familiarise yourself with your rights </w:t>
      </w:r>
      <w:r w:rsidRPr="00393FF3">
        <w:rPr>
          <w:rStyle w:val="Zvraznenie"/>
          <w:color w:val="0E101A"/>
          <w:lang w:val="en-GB"/>
        </w:rPr>
        <w:t xml:space="preserve">in the processing of your </w:t>
      </w:r>
      <w:r w:rsidR="009D39A9">
        <w:rPr>
          <w:rStyle w:val="Zvraznenie"/>
          <w:color w:val="0E101A"/>
          <w:lang w:val="en-GB"/>
        </w:rPr>
        <w:t xml:space="preserve">personal </w:t>
      </w:r>
      <w:r w:rsidRPr="00393FF3">
        <w:rPr>
          <w:rStyle w:val="Zvraznenie"/>
          <w:color w:val="0E101A"/>
          <w:lang w:val="en-GB"/>
        </w:rPr>
        <w:t xml:space="preserve">data, </w:t>
      </w:r>
      <w:r w:rsidR="009D39A9">
        <w:rPr>
          <w:rStyle w:val="Zvraznenie"/>
          <w:color w:val="0E101A"/>
          <w:lang w:val="en-GB"/>
        </w:rPr>
        <w:t xml:space="preserve">with </w:t>
      </w:r>
      <w:r w:rsidRPr="00393FF3">
        <w:rPr>
          <w:rStyle w:val="Zvraznenie"/>
          <w:color w:val="0E101A"/>
          <w:lang w:val="en-GB"/>
        </w:rPr>
        <w:t>the contact details of the operator and the responsible person supervising the processing of personal data here:</w:t>
      </w:r>
    </w:p>
    <w:p w14:paraId="23D08D9A" w14:textId="77777777" w:rsidR="00393FF3" w:rsidRPr="00393FF3" w:rsidRDefault="00393FF3" w:rsidP="002854B0">
      <w:pPr>
        <w:pStyle w:val="Normlnywebov"/>
        <w:spacing w:before="0" w:beforeAutospacing="0" w:after="0" w:afterAutospacing="0"/>
        <w:rPr>
          <w:color w:val="0E101A"/>
          <w:lang w:val="en-GB"/>
        </w:rPr>
      </w:pPr>
    </w:p>
    <w:p w14:paraId="2D5F2416" w14:textId="18C0BB7C" w:rsidR="005849B9" w:rsidRPr="00B13F19" w:rsidRDefault="00000000" w:rsidP="002854B0">
      <w:pPr>
        <w:pStyle w:val="Normlnywebov"/>
        <w:spacing w:before="0" w:beforeAutospacing="0" w:after="0" w:afterAutospacing="0"/>
        <w:rPr>
          <w:i/>
          <w:iCs/>
          <w:color w:val="0E101A"/>
          <w:lang w:val="en-GB"/>
        </w:rPr>
      </w:pPr>
      <w:hyperlink r:id="rId7" w:tgtFrame="_blank" w:history="1">
        <w:r w:rsidR="002854B0" w:rsidRPr="00B13F19">
          <w:rPr>
            <w:rStyle w:val="Zvraznenie"/>
            <w:color w:val="0E101A"/>
            <w:lang w:val="en-GB"/>
          </w:rPr>
          <w:t>https://uniba.sk/en/privacy-policy/</w:t>
        </w:r>
      </w:hyperlink>
      <w:r w:rsidR="00B13F19">
        <w:rPr>
          <w:rStyle w:val="Zvraznenie"/>
          <w:color w:val="0E101A"/>
          <w:lang w:val="en-GB"/>
        </w:rPr>
        <w:t>.</w:t>
      </w:r>
    </w:p>
    <w:p w14:paraId="0579F564" w14:textId="61F8319D" w:rsidR="00A92E2E" w:rsidRDefault="00A92E2E" w:rsidP="00144B62">
      <w:pPr>
        <w:pStyle w:val="Normlnywebov"/>
        <w:jc w:val="both"/>
        <w:rPr>
          <w:i/>
          <w:iCs/>
          <w:sz w:val="22"/>
          <w:szCs w:val="22"/>
          <w:lang w:val="en-GB"/>
        </w:rPr>
      </w:pPr>
    </w:p>
    <w:p w14:paraId="2882C748" w14:textId="70A59B50" w:rsidR="00A92E2E" w:rsidRDefault="00A92E2E" w:rsidP="00144B62">
      <w:pPr>
        <w:pStyle w:val="Normlnywebov"/>
        <w:jc w:val="both"/>
        <w:rPr>
          <w:i/>
          <w:iCs/>
          <w:sz w:val="22"/>
          <w:szCs w:val="22"/>
          <w:lang w:val="en-GB"/>
        </w:rPr>
      </w:pPr>
    </w:p>
    <w:p w14:paraId="1C4444ED" w14:textId="4E40C8AB" w:rsidR="00A92E2E" w:rsidRPr="00B13F19" w:rsidRDefault="00CE4F2A" w:rsidP="00144B62">
      <w:pPr>
        <w:pStyle w:val="Normlnywebov"/>
        <w:jc w:val="both"/>
        <w:rPr>
          <w:iCs/>
          <w:sz w:val="22"/>
          <w:szCs w:val="22"/>
          <w:lang w:val="en-GB"/>
        </w:rPr>
      </w:pPr>
      <w:r w:rsidRPr="00B13F19">
        <w:rPr>
          <w:iCs/>
          <w:sz w:val="22"/>
          <w:szCs w:val="22"/>
          <w:lang w:val="en-GB"/>
        </w:rPr>
        <w:t xml:space="preserve">In </w:t>
      </w:r>
      <w:r w:rsidR="00A92E2E" w:rsidRPr="00B13F19">
        <w:rPr>
          <w:iCs/>
          <w:sz w:val="22"/>
          <w:szCs w:val="22"/>
          <w:lang w:val="en-GB"/>
        </w:rPr>
        <w:t>Bratislava</w:t>
      </w:r>
      <w:r w:rsidRPr="00B13F19">
        <w:rPr>
          <w:iCs/>
          <w:sz w:val="22"/>
          <w:szCs w:val="22"/>
          <w:lang w:val="en-GB"/>
        </w:rPr>
        <w:t xml:space="preserve"> on</w:t>
      </w:r>
      <w:r w:rsidR="00A92E2E" w:rsidRPr="00B13F19">
        <w:rPr>
          <w:iCs/>
          <w:sz w:val="22"/>
          <w:szCs w:val="22"/>
          <w:lang w:val="en-GB"/>
        </w:rPr>
        <w:t xml:space="preserve"> </w:t>
      </w:r>
      <w:sdt>
        <w:sdtPr>
          <w:rPr>
            <w:rStyle w:val="tl2"/>
          </w:rPr>
          <w:id w:val="1674460248"/>
          <w:placeholder>
            <w:docPart w:val="F48D847E7A32492B9087EE895611675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>
          <w:rPr>
            <w:rStyle w:val="Predvolenpsmoodseku"/>
            <w:iCs/>
            <w:sz w:val="22"/>
            <w:szCs w:val="22"/>
            <w:lang w:val="en-GB"/>
          </w:rPr>
        </w:sdtEndPr>
        <w:sdtContent>
          <w:r w:rsidR="00E743A3" w:rsidRPr="00127CB4">
            <w:rPr>
              <w:rStyle w:val="Zstupntext"/>
            </w:rPr>
            <w:t>Kliknite alebo ťuknite a zadajte dátum.</w:t>
          </w:r>
        </w:sdtContent>
      </w:sdt>
    </w:p>
    <w:p w14:paraId="20975DE6" w14:textId="69FA04E3" w:rsidR="00A92E2E" w:rsidRDefault="00A92E2E" w:rsidP="00144B62">
      <w:pPr>
        <w:pStyle w:val="Normlnywebov"/>
        <w:jc w:val="both"/>
        <w:rPr>
          <w:i/>
          <w:iCs/>
          <w:sz w:val="22"/>
          <w:szCs w:val="22"/>
          <w:lang w:val="en-GB"/>
        </w:rPr>
      </w:pPr>
    </w:p>
    <w:p w14:paraId="2033E34E" w14:textId="0DC6585F" w:rsidR="00CE4F2A" w:rsidRDefault="00CE4F2A" w:rsidP="00CE4F2A">
      <w:pPr>
        <w:pStyle w:val="Normlnywebov"/>
        <w:spacing w:before="0" w:beforeAutospacing="0" w:after="0" w:afterAutospacing="0" w:line="360" w:lineRule="auto"/>
        <w:jc w:val="both"/>
        <w:rPr>
          <w:iCs/>
          <w:sz w:val="22"/>
          <w:szCs w:val="22"/>
          <w:lang w:val="en-GB"/>
        </w:rPr>
      </w:pPr>
    </w:p>
    <w:sdt>
      <w:sdtPr>
        <w:rPr>
          <w:iCs/>
          <w:sz w:val="22"/>
          <w:szCs w:val="22"/>
          <w:lang w:val="en-GB"/>
        </w:rPr>
        <w:id w:val="-616760778"/>
        <w:showingPlcHdr/>
        <w:picture/>
      </w:sdtPr>
      <w:sdtContent>
        <w:p w14:paraId="5C6A9819" w14:textId="6656F302" w:rsidR="00E743A3" w:rsidRPr="00B13F19" w:rsidRDefault="00E743A3" w:rsidP="00CE4F2A">
          <w:pPr>
            <w:pStyle w:val="Normlnywebov"/>
            <w:spacing w:before="0" w:beforeAutospacing="0" w:after="0" w:afterAutospacing="0" w:line="360" w:lineRule="auto"/>
            <w:jc w:val="both"/>
            <w:rPr>
              <w:iCs/>
              <w:sz w:val="22"/>
              <w:szCs w:val="22"/>
              <w:lang w:val="en-GB"/>
            </w:rPr>
          </w:pPr>
          <w:r>
            <w:rPr>
              <w:iCs/>
              <w:noProof/>
              <w:sz w:val="22"/>
              <w:szCs w:val="22"/>
              <w:lang w:val="en-GB"/>
            </w:rPr>
            <w:drawing>
              <wp:inline distT="0" distB="0" distL="0" distR="0" wp14:anchorId="72CF57FE" wp14:editId="7EBE51D9">
                <wp:extent cx="1524000" cy="15240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75FBD62" w14:textId="7794BD6D" w:rsidR="00A92E2E" w:rsidRPr="00B13F19" w:rsidRDefault="00393FF3" w:rsidP="00CE4F2A">
      <w:pPr>
        <w:pStyle w:val="Normlnywebov"/>
        <w:spacing w:before="0" w:beforeAutospacing="0" w:after="0" w:afterAutospacing="0" w:line="360" w:lineRule="auto"/>
        <w:jc w:val="both"/>
        <w:rPr>
          <w:iCs/>
          <w:sz w:val="22"/>
          <w:szCs w:val="22"/>
          <w:lang w:val="en-GB"/>
        </w:rPr>
      </w:pPr>
      <w:r w:rsidRPr="00B13F19">
        <w:rPr>
          <w:iCs/>
          <w:sz w:val="22"/>
          <w:szCs w:val="22"/>
          <w:lang w:val="en-GB"/>
        </w:rPr>
        <w:t>Signature</w:t>
      </w:r>
      <w:r w:rsidR="00CE4F2A" w:rsidRPr="00B13F19">
        <w:rPr>
          <w:iCs/>
          <w:sz w:val="22"/>
          <w:szCs w:val="22"/>
          <w:lang w:val="en-GB"/>
        </w:rPr>
        <w:t xml:space="preserve"> of the person </w:t>
      </w:r>
      <w:proofErr w:type="gramStart"/>
      <w:r w:rsidR="00CE4F2A" w:rsidRPr="00B13F19">
        <w:rPr>
          <w:iCs/>
          <w:sz w:val="22"/>
          <w:szCs w:val="22"/>
          <w:lang w:val="en-GB"/>
        </w:rPr>
        <w:t>concerned</w:t>
      </w:r>
      <w:proofErr w:type="gramEnd"/>
    </w:p>
    <w:p w14:paraId="3CF6043C" w14:textId="77777777" w:rsidR="00A92E2E" w:rsidRDefault="00A92E2E" w:rsidP="00144B62">
      <w:pPr>
        <w:pStyle w:val="Normlnywebov"/>
        <w:jc w:val="both"/>
        <w:rPr>
          <w:i/>
          <w:iCs/>
          <w:sz w:val="22"/>
          <w:szCs w:val="22"/>
          <w:lang w:val="en-GB"/>
        </w:rPr>
      </w:pPr>
    </w:p>
    <w:p w14:paraId="46D63186" w14:textId="77777777" w:rsidR="00144B62" w:rsidRPr="00A73094" w:rsidRDefault="00144B62" w:rsidP="00A73094">
      <w:pPr>
        <w:pStyle w:val="Normlnywebov"/>
        <w:jc w:val="both"/>
        <w:rPr>
          <w:i/>
          <w:iCs/>
          <w:sz w:val="22"/>
          <w:szCs w:val="22"/>
          <w:lang w:val="en-GB"/>
        </w:rPr>
      </w:pPr>
    </w:p>
    <w:sectPr w:rsidR="00144B62" w:rsidRPr="00A7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J5DknJdlwijU7/SBrFvHEVt0n3RvNMRxmsyrkxz9pcCb60ywsPhAzLcTCgyovUjHhCUSrj3eheqQz26AB6oXQ==" w:salt="K6XjSjSDCwaMETSfcA8d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64"/>
    <w:rsid w:val="00112D8F"/>
    <w:rsid w:val="00144B62"/>
    <w:rsid w:val="00166967"/>
    <w:rsid w:val="00184B46"/>
    <w:rsid w:val="002854B0"/>
    <w:rsid w:val="002C4761"/>
    <w:rsid w:val="00340D68"/>
    <w:rsid w:val="00393FF3"/>
    <w:rsid w:val="0040487C"/>
    <w:rsid w:val="00425235"/>
    <w:rsid w:val="00467F3F"/>
    <w:rsid w:val="00560064"/>
    <w:rsid w:val="005849B9"/>
    <w:rsid w:val="00591FA8"/>
    <w:rsid w:val="005C63F4"/>
    <w:rsid w:val="005E1050"/>
    <w:rsid w:val="006217A6"/>
    <w:rsid w:val="00690665"/>
    <w:rsid w:val="006B490D"/>
    <w:rsid w:val="0075617C"/>
    <w:rsid w:val="00774311"/>
    <w:rsid w:val="007B4402"/>
    <w:rsid w:val="008006ED"/>
    <w:rsid w:val="00846B2A"/>
    <w:rsid w:val="00865560"/>
    <w:rsid w:val="00941C29"/>
    <w:rsid w:val="009D2479"/>
    <w:rsid w:val="009D39A9"/>
    <w:rsid w:val="00A2205E"/>
    <w:rsid w:val="00A36B0B"/>
    <w:rsid w:val="00A73094"/>
    <w:rsid w:val="00A92E2E"/>
    <w:rsid w:val="00B13F19"/>
    <w:rsid w:val="00CC0514"/>
    <w:rsid w:val="00CE4F2A"/>
    <w:rsid w:val="00D90AE4"/>
    <w:rsid w:val="00E743A3"/>
    <w:rsid w:val="00EA0B8B"/>
    <w:rsid w:val="00ED0D17"/>
    <w:rsid w:val="00F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EF2D"/>
  <w15:chartTrackingRefBased/>
  <w15:docId w15:val="{D5A61F12-A524-D041-8497-6CD994E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600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6006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92E2E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2854B0"/>
    <w:rPr>
      <w:b/>
      <w:bCs/>
    </w:rPr>
  </w:style>
  <w:style w:type="character" w:styleId="Zvraznenie">
    <w:name w:val="Emphasis"/>
    <w:basedOn w:val="Predvolenpsmoodseku"/>
    <w:uiPriority w:val="20"/>
    <w:qFormat/>
    <w:rsid w:val="002854B0"/>
    <w:rPr>
      <w:i/>
      <w:iCs/>
    </w:rPr>
  </w:style>
  <w:style w:type="character" w:styleId="Zstupntext">
    <w:name w:val="Placeholder Text"/>
    <w:basedOn w:val="Predvolenpsmoodseku"/>
    <w:uiPriority w:val="99"/>
    <w:semiHidden/>
    <w:rsid w:val="00E743A3"/>
    <w:rPr>
      <w:color w:val="808080"/>
    </w:rPr>
  </w:style>
  <w:style w:type="character" w:customStyle="1" w:styleId="tl1">
    <w:name w:val="Štýl1"/>
    <w:basedOn w:val="Predvolenpsmoodseku"/>
    <w:uiPriority w:val="1"/>
    <w:rsid w:val="00EA0B8B"/>
    <w:rPr>
      <w:rFonts w:ascii="Times New Roman" w:hAnsi="Times New Roman"/>
      <w:sz w:val="24"/>
    </w:rPr>
  </w:style>
  <w:style w:type="character" w:customStyle="1" w:styleId="tl2">
    <w:name w:val="Štýl2"/>
    <w:basedOn w:val="Predvolenpsmoodseku"/>
    <w:uiPriority w:val="1"/>
    <w:rsid w:val="00EA0B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uniba.sk/en/privacy-poli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8D847E7A32492B9087EE89561167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DD9030-4DAD-43BC-BCEF-2F37F7658712}"/>
      </w:docPartPr>
      <w:docPartBody>
        <w:p w:rsidR="00F6465F" w:rsidRDefault="009245FB" w:rsidP="009245FB">
          <w:pPr>
            <w:pStyle w:val="F48D847E7A32492B9087EE89561167561"/>
          </w:pPr>
          <w:r w:rsidRPr="00127CB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920FE1D1860C4ED8AE60A87097E292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B458AD-9495-4392-988A-A2D149D86CBB}"/>
      </w:docPartPr>
      <w:docPartBody>
        <w:p w:rsidR="001D729D" w:rsidRDefault="009245FB" w:rsidP="009245FB">
          <w:pPr>
            <w:pStyle w:val="920FE1D1860C4ED8AE60A87097E292FB"/>
          </w:pPr>
          <w:r w:rsidRPr="00330C37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E9"/>
    <w:rsid w:val="001D729D"/>
    <w:rsid w:val="002537B6"/>
    <w:rsid w:val="003E449C"/>
    <w:rsid w:val="005550B5"/>
    <w:rsid w:val="009245FB"/>
    <w:rsid w:val="00A115E9"/>
    <w:rsid w:val="00E779B1"/>
    <w:rsid w:val="00F6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245FB"/>
    <w:rPr>
      <w:color w:val="808080"/>
    </w:rPr>
  </w:style>
  <w:style w:type="paragraph" w:customStyle="1" w:styleId="920FE1D1860C4ED8AE60A87097E292FB">
    <w:name w:val="920FE1D1860C4ED8AE60A87097E292FB"/>
    <w:rsid w:val="0092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48D847E7A32492B9087EE89561167561">
    <w:name w:val="F48D847E7A32492B9087EE89561167561"/>
    <w:rsid w:val="0092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6" ma:contentTypeDescription="Umožňuje vytvoriť nový dokument." ma:contentTypeScope="" ma:versionID="87527d0a48fbd382fb4bd08471bb2507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6d7cf14f1a93d307e42c063629b7b7ef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132698-efcf-4421-bf31-6b81d1623d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57FFA-751D-4C5E-87E1-23DC5A79A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68051-BA81-4DC1-8D71-BC9FE71D7E97}">
  <ds:schemaRefs>
    <ds:schemaRef ds:uri="http://schemas.microsoft.com/office/2006/metadata/properties"/>
    <ds:schemaRef ds:uri="http://schemas.microsoft.com/office/infopath/2007/PartnerControls"/>
    <ds:schemaRef ds:uri="d4132698-efcf-4421-bf31-6b81d1623da4"/>
  </ds:schemaRefs>
</ds:datastoreItem>
</file>

<file path=customXml/itemProps3.xml><?xml version="1.0" encoding="utf-8"?>
<ds:datastoreItem xmlns:ds="http://schemas.openxmlformats.org/officeDocument/2006/customXml" ds:itemID="{1D6B17EA-40CF-4155-BDA5-0C8BBF482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Bajúsová Tereza</dc:creator>
  <cp:keywords/>
  <dc:description/>
  <cp:lastModifiedBy>Vilémová Elena</cp:lastModifiedBy>
  <cp:revision>10</cp:revision>
  <cp:lastPrinted>2023-04-19T10:41:00Z</cp:lastPrinted>
  <dcterms:created xsi:type="dcterms:W3CDTF">2023-05-17T10:55:00Z</dcterms:created>
  <dcterms:modified xsi:type="dcterms:W3CDTF">2023-05-19T07:31:00Z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